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6A" w:rsidRDefault="005A7D6A" w:rsidP="005A7D6A">
      <w:pPr>
        <w:pStyle w:val="Normal"/>
        <w:ind w:right="-143"/>
        <w:jc w:val="both"/>
      </w:pPr>
      <w:r>
        <w:rPr>
          <w:lang w:val="hy-AM"/>
        </w:rPr>
        <w:t xml:space="preserve">                                                                            </w:t>
      </w:r>
      <w:bookmarkStart w:id="0" w:name="_GoBack"/>
      <w:bookmarkEnd w:id="0"/>
      <w:r>
        <w:rPr>
          <w:lang w:val="hy-AM"/>
        </w:rPr>
        <w:t xml:space="preserve">     </w:t>
      </w:r>
      <w:r>
        <w:t>ԶԵԿՈՒՅՑ</w:t>
      </w:r>
    </w:p>
    <w:p w:rsidR="005A7D6A" w:rsidRDefault="005A7D6A" w:rsidP="005A7D6A">
      <w:pPr>
        <w:pStyle w:val="Normal"/>
        <w:autoSpaceDE w:val="0"/>
        <w:spacing w:before="0" w:beforeAutospacing="0" w:after="0" w:afterAutospacing="0" w:line="259" w:lineRule="auto"/>
        <w:jc w:val="both"/>
      </w:pPr>
      <w:proofErr w:type="spellStart"/>
      <w:r>
        <w:t>Իջևան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 xml:space="preserve"> 2023թ.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հաստատվել</w:t>
      </w:r>
      <w:proofErr w:type="spellEnd"/>
      <w:r>
        <w:t xml:space="preserve"> է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gramStart"/>
      <w:r>
        <w:t>2025467,4հազ.դրամ</w:t>
      </w:r>
      <w:proofErr w:type="gramEnd"/>
    </w:p>
    <w:p w:rsidR="005A7D6A" w:rsidRDefault="005A7D6A" w:rsidP="005A7D6A">
      <w:pPr>
        <w:pStyle w:val="Normal"/>
        <w:autoSpaceDE w:val="0"/>
        <w:spacing w:before="0" w:beforeAutospacing="0" w:after="0" w:afterAutospacing="0" w:line="259" w:lineRule="auto"/>
        <w:jc w:val="both"/>
      </w:pPr>
      <w:proofErr w:type="spellStart"/>
      <w:r>
        <w:t>Ծախսերի</w:t>
      </w:r>
      <w:proofErr w:type="spellEnd"/>
      <w:r>
        <w:t xml:space="preserve"> </w:t>
      </w:r>
      <w:proofErr w:type="spellStart"/>
      <w:r>
        <w:t>մասով</w:t>
      </w:r>
      <w:proofErr w:type="spellEnd"/>
      <w:r>
        <w:t xml:space="preserve"> 2125528,5հազ. </w:t>
      </w:r>
      <w:proofErr w:type="spellStart"/>
      <w:r>
        <w:t>դրամ</w:t>
      </w:r>
      <w:proofErr w:type="spellEnd"/>
    </w:p>
    <w:p w:rsidR="005A7D6A" w:rsidRDefault="005A7D6A" w:rsidP="005A7D6A">
      <w:pPr>
        <w:pStyle w:val="Normal"/>
        <w:autoSpaceDE w:val="0"/>
        <w:spacing w:before="0" w:beforeAutospacing="0" w:after="0" w:afterAutospacing="0" w:line="259" w:lineRule="auto"/>
        <w:jc w:val="both"/>
      </w:pPr>
      <w:proofErr w:type="spellStart"/>
      <w:r>
        <w:t>Դիֆիցիտը</w:t>
      </w:r>
      <w:proofErr w:type="spellEnd"/>
      <w:r>
        <w:t xml:space="preserve"> </w:t>
      </w:r>
      <w:proofErr w:type="spellStart"/>
      <w:r>
        <w:t>կազմել</w:t>
      </w:r>
      <w:proofErr w:type="spellEnd"/>
      <w:r>
        <w:t xml:space="preserve"> է 98061,1հազ. </w:t>
      </w:r>
      <w:proofErr w:type="spellStart"/>
      <w:r>
        <w:t>դրամ</w:t>
      </w:r>
      <w:proofErr w:type="spellEnd"/>
    </w:p>
    <w:p w:rsidR="005A7D6A" w:rsidRDefault="005A7D6A" w:rsidP="005A7D6A">
      <w:pPr>
        <w:pStyle w:val="Normal"/>
        <w:autoSpaceDE w:val="0"/>
        <w:spacing w:before="0" w:beforeAutospacing="0" w:after="0" w:afterAutospacing="0" w:line="259" w:lineRule="auto"/>
        <w:jc w:val="both"/>
      </w:pPr>
      <w:proofErr w:type="spellStart"/>
      <w:r>
        <w:t>Տարվա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և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առաջացած</w:t>
      </w:r>
      <w:proofErr w:type="spellEnd"/>
      <w:r>
        <w:t xml:space="preserve"> </w:t>
      </w:r>
      <w:proofErr w:type="spellStart"/>
      <w:r>
        <w:t>ծախսերը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2023թ,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կատարվել</w:t>
      </w:r>
      <w:proofErr w:type="spellEnd"/>
      <w:r>
        <w:t xml:space="preserve"> է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փոփխություն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և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մասով</w:t>
      </w:r>
      <w:proofErr w:type="spellEnd"/>
      <w:r>
        <w:t>՝</w:t>
      </w:r>
    </w:p>
    <w:p w:rsidR="005A7D6A" w:rsidRDefault="005A7D6A" w:rsidP="005A7D6A">
      <w:pPr>
        <w:pStyle w:val="Normal"/>
        <w:autoSpaceDE w:val="0"/>
        <w:spacing w:before="0" w:beforeAutospacing="0" w:after="0" w:afterAutospacing="0" w:line="259" w:lineRule="auto"/>
        <w:jc w:val="both"/>
      </w:pPr>
      <w:proofErr w:type="spellStart"/>
      <w:r>
        <w:t>Ճշտված</w:t>
      </w:r>
      <w:proofErr w:type="spellEnd"/>
      <w:r>
        <w:t xml:space="preserve"> </w:t>
      </w:r>
      <w:proofErr w:type="spellStart"/>
      <w:r>
        <w:t>եկամուտները</w:t>
      </w:r>
      <w:proofErr w:type="spellEnd"/>
      <w:r>
        <w:t xml:space="preserve"> </w:t>
      </w:r>
      <w:proofErr w:type="spellStart"/>
      <w:r>
        <w:t>կազմել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3091207,0հազ. </w:t>
      </w:r>
      <w:proofErr w:type="spellStart"/>
      <w:r>
        <w:t>դրամ</w:t>
      </w:r>
      <w:proofErr w:type="spellEnd"/>
    </w:p>
    <w:p w:rsidR="005A7D6A" w:rsidRDefault="005A7D6A" w:rsidP="005A7D6A">
      <w:pPr>
        <w:pStyle w:val="Normal"/>
        <w:autoSpaceDE w:val="0"/>
        <w:spacing w:before="0" w:beforeAutospacing="0" w:after="0" w:afterAutospacing="0" w:line="259" w:lineRule="auto"/>
        <w:jc w:val="both"/>
      </w:pPr>
      <w:proofErr w:type="spellStart"/>
      <w:proofErr w:type="gramStart"/>
      <w:r>
        <w:t>Ծախսերը</w:t>
      </w:r>
      <w:proofErr w:type="spellEnd"/>
      <w:r>
        <w:t xml:space="preserve">  3189268</w:t>
      </w:r>
      <w:proofErr w:type="gramEnd"/>
      <w:r>
        <w:t xml:space="preserve">,1հազ. </w:t>
      </w:r>
      <w:proofErr w:type="spellStart"/>
      <w:r>
        <w:t>դրամ</w:t>
      </w:r>
      <w:proofErr w:type="spellEnd"/>
    </w:p>
    <w:p w:rsidR="005A7D6A" w:rsidRDefault="005A7D6A" w:rsidP="005A7D6A">
      <w:pPr>
        <w:pStyle w:val="Normal"/>
        <w:autoSpaceDE w:val="0"/>
        <w:spacing w:before="0" w:beforeAutospacing="0" w:after="0" w:afterAutospacing="0" w:line="259" w:lineRule="auto"/>
        <w:jc w:val="both"/>
      </w:pPr>
      <w:proofErr w:type="spellStart"/>
      <w:r>
        <w:t>Դիֆիցիտը</w:t>
      </w:r>
      <w:proofErr w:type="spellEnd"/>
      <w:r>
        <w:t xml:space="preserve"> </w:t>
      </w:r>
      <w:proofErr w:type="spellStart"/>
      <w:r>
        <w:t>կազմել</w:t>
      </w:r>
      <w:proofErr w:type="spellEnd"/>
      <w:r>
        <w:t xml:space="preserve"> է 98061,1հազ. </w:t>
      </w:r>
      <w:proofErr w:type="spellStart"/>
      <w:r>
        <w:t>Դ</w:t>
      </w:r>
      <w:r>
        <w:t>րամ</w:t>
      </w:r>
    </w:p>
    <w:p w:rsidR="005A7D6A" w:rsidRDefault="005A7D6A" w:rsidP="005A7D6A">
      <w:pPr>
        <w:pStyle w:val="Normal"/>
        <w:autoSpaceDE w:val="0"/>
        <w:spacing w:before="0" w:beforeAutospacing="0" w:after="0" w:afterAutospacing="0" w:line="259" w:lineRule="auto"/>
        <w:jc w:val="both"/>
        <w:rPr>
          <w:rFonts w:eastAsia="DengXian"/>
        </w:rPr>
      </w:pPr>
      <w:r>
        <w:t>Սեփական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կատարվել</w:t>
      </w:r>
      <w:proofErr w:type="spellEnd"/>
      <w:r>
        <w:t xml:space="preserve"> </w:t>
      </w:r>
      <w:proofErr w:type="gramStart"/>
      <w:r>
        <w:t>է  105</w:t>
      </w:r>
      <w:proofErr w:type="gramEnd"/>
      <w:r>
        <w:t xml:space="preserve">,9%: </w:t>
      </w:r>
      <w:proofErr w:type="spellStart"/>
      <w:r>
        <w:t>Կատարելով</w:t>
      </w:r>
      <w:proofErr w:type="spellEnd"/>
      <w:r>
        <w:t xml:space="preserve"> </w:t>
      </w:r>
      <w:proofErr w:type="spellStart"/>
      <w:r>
        <w:t>որոշակի</w:t>
      </w:r>
      <w:proofErr w:type="spellEnd"/>
      <w:r>
        <w:t xml:space="preserve"> </w:t>
      </w:r>
      <w:proofErr w:type="spellStart"/>
      <w:r>
        <w:t>եկամտատեսակների</w:t>
      </w:r>
      <w:proofErr w:type="spellEnd"/>
      <w:r>
        <w:t xml:space="preserve"> </w:t>
      </w:r>
      <w:proofErr w:type="spellStart"/>
      <w:r>
        <w:t>համեմադրում</w:t>
      </w:r>
      <w:proofErr w:type="spellEnd"/>
      <w:r>
        <w:t xml:space="preserve">  2022թ.և 2023թ. </w:t>
      </w:r>
      <w:proofErr w:type="spellStart"/>
      <w:r>
        <w:t>բյուջեների</w:t>
      </w:r>
      <w:proofErr w:type="spellEnd"/>
      <w:r>
        <w:rPr>
          <w:rFonts w:eastAsia="DengXian"/>
        </w:rPr>
        <w:t xml:space="preserve"> ,  </w:t>
      </w:r>
      <w:proofErr w:type="spellStart"/>
      <w:r>
        <w:rPr>
          <w:rFonts w:eastAsia="DengXian"/>
        </w:rPr>
        <w:t>ապա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կարող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ենք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ասել</w:t>
      </w:r>
      <w:proofErr w:type="spellEnd"/>
      <w:r>
        <w:rPr>
          <w:rFonts w:eastAsia="DengXian"/>
        </w:rPr>
        <w:t xml:space="preserve"> , </w:t>
      </w:r>
      <w:proofErr w:type="spellStart"/>
      <w:r>
        <w:rPr>
          <w:rFonts w:eastAsia="DengXian"/>
        </w:rPr>
        <w:t>որ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տեղական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տուրքը</w:t>
      </w:r>
      <w:proofErr w:type="spellEnd"/>
      <w:r>
        <w:rPr>
          <w:rFonts w:eastAsia="DengXian"/>
        </w:rPr>
        <w:t xml:space="preserve"> 2022թ. </w:t>
      </w:r>
      <w:proofErr w:type="spellStart"/>
      <w:r>
        <w:rPr>
          <w:rFonts w:eastAsia="DengXian"/>
        </w:rPr>
        <w:t>նախատեսվել</w:t>
      </w:r>
      <w:proofErr w:type="spellEnd"/>
      <w:r>
        <w:rPr>
          <w:rFonts w:eastAsia="DengXian"/>
        </w:rPr>
        <w:t xml:space="preserve"> է 16605,2հազ. </w:t>
      </w:r>
      <w:proofErr w:type="spellStart"/>
      <w:r>
        <w:rPr>
          <w:rFonts w:eastAsia="DengXian"/>
        </w:rPr>
        <w:t>դրամ</w:t>
      </w:r>
      <w:proofErr w:type="spellEnd"/>
      <w:r>
        <w:rPr>
          <w:rFonts w:eastAsia="DengXian"/>
        </w:rPr>
        <w:t xml:space="preserve"> և  </w:t>
      </w:r>
      <w:proofErr w:type="spellStart"/>
      <w:r>
        <w:rPr>
          <w:rFonts w:eastAsia="DengXian"/>
        </w:rPr>
        <w:t>փաստացի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հավաքագրվել</w:t>
      </w:r>
      <w:proofErr w:type="spellEnd"/>
      <w:r>
        <w:rPr>
          <w:rFonts w:eastAsia="DengXian"/>
        </w:rPr>
        <w:t xml:space="preserve"> է 20325,7հազ. </w:t>
      </w:r>
      <w:proofErr w:type="spellStart"/>
      <w:r>
        <w:rPr>
          <w:rFonts w:eastAsia="DengXian"/>
        </w:rPr>
        <w:t>դրամ</w:t>
      </w:r>
      <w:proofErr w:type="spellEnd"/>
      <w:r>
        <w:rPr>
          <w:rFonts w:eastAsia="DengXian"/>
        </w:rPr>
        <w:t xml:space="preserve">:  2023թ. </w:t>
      </w:r>
      <w:proofErr w:type="spellStart"/>
      <w:r>
        <w:rPr>
          <w:rFonts w:eastAsia="DengXian"/>
        </w:rPr>
        <w:t>նախատեսվել</w:t>
      </w:r>
      <w:proofErr w:type="spellEnd"/>
      <w:r>
        <w:rPr>
          <w:rFonts w:eastAsia="DengXian"/>
        </w:rPr>
        <w:t xml:space="preserve"> է  20048,3հազ.դրամ և </w:t>
      </w:r>
      <w:proofErr w:type="spellStart"/>
      <w:r>
        <w:rPr>
          <w:rFonts w:eastAsia="DengXian"/>
        </w:rPr>
        <w:t>փաստացի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հավաքագրվել</w:t>
      </w:r>
      <w:proofErr w:type="spellEnd"/>
      <w:r>
        <w:rPr>
          <w:rFonts w:eastAsia="DengXian"/>
        </w:rPr>
        <w:t xml:space="preserve"> է 20935,7հազ. </w:t>
      </w:r>
      <w:proofErr w:type="spellStart"/>
      <w:r>
        <w:rPr>
          <w:rFonts w:eastAsia="DengXian"/>
        </w:rPr>
        <w:t>դրամ</w:t>
      </w:r>
      <w:proofErr w:type="spellEnd"/>
      <w:r>
        <w:rPr>
          <w:rFonts w:eastAsia="DengXian"/>
        </w:rPr>
        <w:t xml:space="preserve"> :</w:t>
      </w:r>
    </w:p>
    <w:p w:rsidR="005A7D6A" w:rsidRDefault="005A7D6A" w:rsidP="005A7D6A">
      <w:pPr>
        <w:pStyle w:val="Normal"/>
        <w:jc w:val="both"/>
      </w:pPr>
      <w:proofErr w:type="spellStart"/>
      <w:r>
        <w:t>Մեծ</w:t>
      </w:r>
      <w:proofErr w:type="spellEnd"/>
      <w:r>
        <w:t xml:space="preserve"> </w:t>
      </w:r>
      <w:proofErr w:type="spellStart"/>
      <w:r>
        <w:t>աշխատանք</w:t>
      </w:r>
      <w:proofErr w:type="spellEnd"/>
      <w:r>
        <w:t xml:space="preserve"> </w:t>
      </w:r>
      <w:proofErr w:type="spellStart"/>
      <w:r>
        <w:t>ունենք</w:t>
      </w:r>
      <w:proofErr w:type="spellEnd"/>
      <w:r>
        <w:t xml:space="preserve"> 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հարկի</w:t>
      </w:r>
      <w:proofErr w:type="spellEnd"/>
      <w:r>
        <w:t xml:space="preserve"> </w:t>
      </w:r>
      <w:proofErr w:type="spellStart"/>
      <w:r>
        <w:t>հավաքագրման</w:t>
      </w:r>
      <w:proofErr w:type="spellEnd"/>
      <w:r>
        <w:t xml:space="preserve"> </w:t>
      </w:r>
      <w:proofErr w:type="spellStart"/>
      <w:r>
        <w:t>ուղղությամբ</w:t>
      </w:r>
      <w:proofErr w:type="spellEnd"/>
      <w:r>
        <w:t xml:space="preserve"> </w:t>
      </w:r>
      <w:proofErr w:type="spellStart"/>
      <w:r>
        <w:t>քանի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դեռևս</w:t>
      </w:r>
      <w:proofErr w:type="spellEnd"/>
      <w:r>
        <w:t xml:space="preserve"> </w:t>
      </w:r>
      <w:proofErr w:type="spellStart"/>
      <w:r>
        <w:t>չենք</w:t>
      </w:r>
      <w:proofErr w:type="spellEnd"/>
      <w:r>
        <w:t xml:space="preserve"> </w:t>
      </w:r>
      <w:proofErr w:type="spellStart"/>
      <w:r>
        <w:t>ապահովել</w:t>
      </w:r>
      <w:proofErr w:type="spellEnd"/>
      <w:r>
        <w:t xml:space="preserve"> 100% </w:t>
      </w:r>
      <w:proofErr w:type="spellStart"/>
      <w:proofErr w:type="gramStart"/>
      <w:r>
        <w:t>կատարողական</w:t>
      </w:r>
      <w:proofErr w:type="spellEnd"/>
      <w:r>
        <w:t xml:space="preserve"> ,</w:t>
      </w:r>
      <w:proofErr w:type="spellStart"/>
      <w:r>
        <w:t>փաստացի</w:t>
      </w:r>
      <w:proofErr w:type="spellEnd"/>
      <w:proofErr w:type="gramEnd"/>
      <w:r>
        <w:t xml:space="preserve">  </w:t>
      </w:r>
      <w:proofErr w:type="spellStart"/>
      <w:r>
        <w:t>հավաքագրվել</w:t>
      </w:r>
      <w:proofErr w:type="spellEnd"/>
      <w:r>
        <w:t xml:space="preserve"> է 78,2% :</w:t>
      </w:r>
    </w:p>
    <w:p w:rsidR="005A7D6A" w:rsidRDefault="005A7D6A" w:rsidP="005A7D6A">
      <w:pPr>
        <w:pStyle w:val="Normal"/>
        <w:jc w:val="both"/>
      </w:pPr>
      <w:proofErr w:type="spellStart"/>
      <w:r>
        <w:rPr>
          <w:rFonts w:eastAsia="DengXian"/>
        </w:rPr>
        <w:t>Համայնքում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հետևողական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աշխատանքներ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են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տարվում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աղբահանության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պատշաճ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կազմակերպման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ուղղությամբ</w:t>
      </w:r>
      <w:proofErr w:type="spellEnd"/>
      <w:r>
        <w:rPr>
          <w:rFonts w:eastAsia="DengXian"/>
        </w:rPr>
        <w:t xml:space="preserve">, </w:t>
      </w:r>
      <w:proofErr w:type="spellStart"/>
      <w:r>
        <w:rPr>
          <w:rFonts w:eastAsia="DengXian"/>
        </w:rPr>
        <w:t>սակայն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դեռևս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բնակչության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կողմից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արդյունավետ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չի</w:t>
      </w:r>
      <w:proofErr w:type="spellEnd"/>
      <w:r>
        <w:rPr>
          <w:rFonts w:eastAsia="DengXian"/>
        </w:rPr>
        <w:t xml:space="preserve"> </w:t>
      </w:r>
      <w:proofErr w:type="spellStart"/>
      <w:proofErr w:type="gramStart"/>
      <w:r>
        <w:rPr>
          <w:rFonts w:eastAsia="DengXian"/>
        </w:rPr>
        <w:t>իրականացվում</w:t>
      </w:r>
      <w:proofErr w:type="spellEnd"/>
      <w:r>
        <w:rPr>
          <w:rFonts w:eastAsia="DengXian"/>
        </w:rPr>
        <w:t xml:space="preserve">  </w:t>
      </w:r>
      <w:proofErr w:type="spellStart"/>
      <w:r>
        <w:rPr>
          <w:rFonts w:eastAsia="DengXian"/>
        </w:rPr>
        <w:t>համապատասխան</w:t>
      </w:r>
      <w:proofErr w:type="spellEnd"/>
      <w:proofErr w:type="gram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վճարումները</w:t>
      </w:r>
      <w:proofErr w:type="spellEnd"/>
      <w:r>
        <w:rPr>
          <w:rFonts w:eastAsia="DengXian"/>
        </w:rPr>
        <w:t xml:space="preserve">: </w:t>
      </w:r>
      <w:proofErr w:type="spellStart"/>
      <w:r>
        <w:rPr>
          <w:rFonts w:eastAsia="DengXian"/>
        </w:rPr>
        <w:t>Վարչարարության</w:t>
      </w:r>
      <w:proofErr w:type="spellEnd"/>
      <w:r>
        <w:rPr>
          <w:rFonts w:eastAsia="DengXian"/>
        </w:rPr>
        <w:t xml:space="preserve"> և </w:t>
      </w:r>
      <w:proofErr w:type="spellStart"/>
      <w:r>
        <w:rPr>
          <w:rFonts w:eastAsia="DengXian"/>
        </w:rPr>
        <w:t>հետևողական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աշխատանքների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շնորհիվ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աղբահանության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վճարների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հավաքագրումը</w:t>
      </w:r>
      <w:proofErr w:type="spellEnd"/>
      <w:r>
        <w:rPr>
          <w:rFonts w:eastAsia="DengXian"/>
        </w:rPr>
        <w:t xml:space="preserve"> 2023թ. </w:t>
      </w:r>
      <w:proofErr w:type="spellStart"/>
      <w:r>
        <w:rPr>
          <w:rFonts w:eastAsia="DengXian"/>
        </w:rPr>
        <w:t>փաստացի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կազմել</w:t>
      </w:r>
      <w:proofErr w:type="spellEnd"/>
      <w:r>
        <w:rPr>
          <w:rFonts w:eastAsia="DengXian"/>
        </w:rPr>
        <w:t xml:space="preserve"> է 39667,9հազ. </w:t>
      </w:r>
      <w:proofErr w:type="spellStart"/>
      <w:r>
        <w:rPr>
          <w:rFonts w:eastAsia="DengXian"/>
        </w:rPr>
        <w:t>դրամ</w:t>
      </w:r>
      <w:proofErr w:type="spellEnd"/>
      <w:r>
        <w:rPr>
          <w:rFonts w:eastAsia="DengXian"/>
        </w:rPr>
        <w:t xml:space="preserve">, </w:t>
      </w:r>
      <w:proofErr w:type="spellStart"/>
      <w:r>
        <w:rPr>
          <w:rFonts w:eastAsia="DengXian"/>
        </w:rPr>
        <w:t>որը</w:t>
      </w:r>
      <w:proofErr w:type="spellEnd"/>
      <w:r>
        <w:rPr>
          <w:rFonts w:eastAsia="DengXian"/>
        </w:rPr>
        <w:t xml:space="preserve"> 2022թ. </w:t>
      </w:r>
      <w:proofErr w:type="spellStart"/>
      <w:r>
        <w:rPr>
          <w:rFonts w:eastAsia="DengXian"/>
        </w:rPr>
        <w:t>փաստացի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հավաքագրումից</w:t>
      </w:r>
      <w:proofErr w:type="spellEnd"/>
      <w:r>
        <w:rPr>
          <w:rFonts w:eastAsia="DengXian"/>
        </w:rPr>
        <w:t xml:space="preserve"> 5855,9հազ. </w:t>
      </w:r>
      <w:proofErr w:type="spellStart"/>
      <w:r>
        <w:rPr>
          <w:rFonts w:eastAsia="DengXian"/>
        </w:rPr>
        <w:t>դրամի</w:t>
      </w:r>
      <w:proofErr w:type="spellEnd"/>
      <w:r>
        <w:rPr>
          <w:rFonts w:eastAsia="DengXian"/>
        </w:rPr>
        <w:t xml:space="preserve"> </w:t>
      </w:r>
      <w:proofErr w:type="spellStart"/>
      <w:r>
        <w:rPr>
          <w:rFonts w:eastAsia="DengXian"/>
        </w:rPr>
        <w:t>աճ</w:t>
      </w:r>
      <w:proofErr w:type="spellEnd"/>
      <w:r>
        <w:rPr>
          <w:rFonts w:eastAsia="DengXian"/>
        </w:rPr>
        <w:t xml:space="preserve"> է </w:t>
      </w:r>
      <w:proofErr w:type="spellStart"/>
      <w:r>
        <w:rPr>
          <w:rFonts w:eastAsia="DengXian"/>
        </w:rPr>
        <w:t>ապահովել</w:t>
      </w:r>
      <w:proofErr w:type="spellEnd"/>
      <w:r>
        <w:rPr>
          <w:rFonts w:eastAsia="DengXian"/>
        </w:rPr>
        <w:t>:</w:t>
      </w:r>
      <w:r>
        <w:rPr>
          <w:rFonts w:eastAsia="DengXian"/>
        </w:rPr>
        <w:br/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ծախսերը</w:t>
      </w:r>
      <w:proofErr w:type="spellEnd"/>
      <w:r>
        <w:t xml:space="preserve"> </w:t>
      </w:r>
      <w:proofErr w:type="spellStart"/>
      <w:r>
        <w:t>կատարվել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99,6%</w:t>
      </w:r>
    </w:p>
    <w:p w:rsidR="005A7D6A" w:rsidRDefault="005A7D6A" w:rsidP="005A7D6A">
      <w:pPr>
        <w:pStyle w:val="Normal"/>
        <w:spacing w:before="0" w:beforeAutospacing="0" w:after="0" w:afterAutospacing="0"/>
        <w:jc w:val="both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մասում</w:t>
      </w:r>
      <w:proofErr w:type="spellEnd"/>
      <w:r>
        <w:t xml:space="preserve"> </w:t>
      </w:r>
      <w:proofErr w:type="spellStart"/>
      <w:r>
        <w:t>ապարատի</w:t>
      </w:r>
      <w:proofErr w:type="spellEnd"/>
      <w:r>
        <w:t xml:space="preserve"> </w:t>
      </w:r>
      <w:proofErr w:type="spellStart"/>
      <w:r>
        <w:t>ծախսերը</w:t>
      </w:r>
      <w:proofErr w:type="spellEnd"/>
      <w:r>
        <w:t xml:space="preserve"> </w:t>
      </w:r>
      <w:proofErr w:type="spellStart"/>
      <w:r>
        <w:t>նախատեսվել</w:t>
      </w:r>
      <w:proofErr w:type="spellEnd"/>
      <w:r>
        <w:t xml:space="preserve"> </w:t>
      </w:r>
      <w:proofErr w:type="spellStart"/>
      <w:proofErr w:type="gramStart"/>
      <w:r>
        <w:t>են</w:t>
      </w:r>
      <w:proofErr w:type="spellEnd"/>
      <w:r>
        <w:t xml:space="preserve">  636789</w:t>
      </w:r>
      <w:proofErr w:type="gramEnd"/>
      <w:r>
        <w:t xml:space="preserve">,1հազ.դրամ, </w:t>
      </w:r>
      <w:proofErr w:type="spellStart"/>
      <w:r>
        <w:t>ծախս</w:t>
      </w:r>
      <w:proofErr w:type="spellEnd"/>
      <w:r>
        <w:t xml:space="preserve"> է </w:t>
      </w:r>
      <w:proofErr w:type="spellStart"/>
      <w:r>
        <w:t>կատարվել</w:t>
      </w:r>
      <w:proofErr w:type="spellEnd"/>
      <w:r>
        <w:t xml:space="preserve"> 635281,5 </w:t>
      </w:r>
      <w:proofErr w:type="spellStart"/>
      <w:r>
        <w:t>հազ</w:t>
      </w:r>
      <w:proofErr w:type="spellEnd"/>
      <w:r>
        <w:t xml:space="preserve">.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կամ</w:t>
      </w:r>
      <w:proofErr w:type="spellEnd"/>
      <w:r>
        <w:t xml:space="preserve"> 99,7 %:</w:t>
      </w:r>
      <w:r>
        <w:br/>
      </w:r>
      <w:proofErr w:type="spellStart"/>
      <w:r>
        <w:t>Ճանապարհների</w:t>
      </w:r>
      <w:proofErr w:type="spellEnd"/>
      <w:r>
        <w:t xml:space="preserve"> </w:t>
      </w:r>
      <w:proofErr w:type="spellStart"/>
      <w:r>
        <w:t>ընթացիկ</w:t>
      </w:r>
      <w:proofErr w:type="spellEnd"/>
      <w:r>
        <w:t xml:space="preserve"> </w:t>
      </w:r>
      <w:proofErr w:type="spellStart"/>
      <w:r>
        <w:t>վերանորգման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2022թ. </w:t>
      </w:r>
      <w:proofErr w:type="spellStart"/>
      <w:r>
        <w:t>կատարվել</w:t>
      </w:r>
      <w:proofErr w:type="spellEnd"/>
      <w:r>
        <w:t xml:space="preserve"> է 12151,6հազ. </w:t>
      </w:r>
      <w:proofErr w:type="spellStart"/>
      <w:r>
        <w:t>դրամի</w:t>
      </w:r>
      <w:proofErr w:type="spellEnd"/>
      <w:r>
        <w:t xml:space="preserve"> </w:t>
      </w:r>
      <w:proofErr w:type="spellStart"/>
      <w:r>
        <w:t>ծախս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2023թ. </w:t>
      </w:r>
      <w:proofErr w:type="spellStart"/>
      <w:r>
        <w:t>կատարվել</w:t>
      </w:r>
      <w:proofErr w:type="spellEnd"/>
      <w:r>
        <w:t xml:space="preserve"> է 42728,8հա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աճը</w:t>
      </w:r>
      <w:proofErr w:type="spellEnd"/>
      <w:r>
        <w:t xml:space="preserve"> </w:t>
      </w:r>
      <w:proofErr w:type="spellStart"/>
      <w:r>
        <w:t>կազմել</w:t>
      </w:r>
      <w:proofErr w:type="spellEnd"/>
      <w:r>
        <w:t xml:space="preserve"> է 30577,2հազ.դրամ:</w:t>
      </w:r>
    </w:p>
    <w:p w:rsidR="005A7D6A" w:rsidRDefault="005A7D6A" w:rsidP="005A7D6A">
      <w:pPr>
        <w:pStyle w:val="Normal"/>
        <w:spacing w:before="0" w:beforeAutospacing="0" w:after="0" w:afterAutospacing="0"/>
        <w:jc w:val="both"/>
      </w:pPr>
      <w:proofErr w:type="spellStart"/>
      <w:r>
        <w:t>Աղբահանության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ներառյալ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հիմնարկի</w:t>
      </w:r>
      <w:proofErr w:type="spellEnd"/>
      <w:r>
        <w:t xml:space="preserve"> </w:t>
      </w:r>
      <w:proofErr w:type="spellStart"/>
      <w:r>
        <w:t>պահպանման</w:t>
      </w:r>
      <w:proofErr w:type="spellEnd"/>
      <w:r>
        <w:t xml:space="preserve"> </w:t>
      </w:r>
      <w:proofErr w:type="spellStart"/>
      <w:r>
        <w:t>ծախսերը</w:t>
      </w:r>
      <w:proofErr w:type="spellEnd"/>
      <w:r>
        <w:t xml:space="preserve"> 2022թ. </w:t>
      </w:r>
      <w:proofErr w:type="spellStart"/>
      <w:r>
        <w:t>կատարվել</w:t>
      </w:r>
      <w:proofErr w:type="spellEnd"/>
      <w:r>
        <w:t xml:space="preserve"> է 268767,5հազ. </w:t>
      </w:r>
      <w:proofErr w:type="spellStart"/>
      <w:r>
        <w:t>դրամի</w:t>
      </w:r>
      <w:proofErr w:type="spellEnd"/>
      <w:r>
        <w:t xml:space="preserve"> </w:t>
      </w:r>
      <w:proofErr w:type="spellStart"/>
      <w:r>
        <w:t>ծախս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2023թ. 322928,7հազ.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աճը</w:t>
      </w:r>
      <w:proofErr w:type="spellEnd"/>
      <w:r>
        <w:t xml:space="preserve"> </w:t>
      </w:r>
      <w:proofErr w:type="spellStart"/>
      <w:r>
        <w:t>կազմել</w:t>
      </w:r>
      <w:proofErr w:type="spellEnd"/>
      <w:r>
        <w:t xml:space="preserve"> է 54161,2հազ. </w:t>
      </w:r>
      <w:proofErr w:type="spellStart"/>
      <w:r>
        <w:t>դրամ</w:t>
      </w:r>
      <w:proofErr w:type="spellEnd"/>
      <w:r>
        <w:t>:</w:t>
      </w:r>
    </w:p>
    <w:p w:rsidR="005A7D6A" w:rsidRDefault="005A7D6A" w:rsidP="005A7D6A">
      <w:pPr>
        <w:pStyle w:val="Normal"/>
        <w:spacing w:before="0" w:beforeAutospacing="0" w:after="0" w:afterAutospacing="0"/>
        <w:jc w:val="both"/>
      </w:pPr>
      <w:proofErr w:type="spellStart"/>
      <w:r>
        <w:t>Կրթության</w:t>
      </w:r>
      <w:proofErr w:type="spellEnd"/>
      <w:r>
        <w:t xml:space="preserve"> և </w:t>
      </w:r>
      <w:proofErr w:type="spellStart"/>
      <w:r>
        <w:t>մշակույթի</w:t>
      </w:r>
      <w:proofErr w:type="spellEnd"/>
      <w:r>
        <w:t xml:space="preserve"> </w:t>
      </w:r>
      <w:proofErr w:type="spellStart"/>
      <w:r>
        <w:t>ոլորտում</w:t>
      </w:r>
      <w:proofErr w:type="spellEnd"/>
      <w:r>
        <w:t xml:space="preserve"> 2023թ.ծախսվել է </w:t>
      </w:r>
      <w:proofErr w:type="gramStart"/>
      <w:r>
        <w:t>641324,2հազ.դրամ</w:t>
      </w:r>
      <w:proofErr w:type="gramEnd"/>
      <w:r>
        <w:t xml:space="preserve">, </w:t>
      </w:r>
      <w:proofErr w:type="spellStart"/>
      <w:r>
        <w:t>որը</w:t>
      </w:r>
      <w:proofErr w:type="spellEnd"/>
      <w:r>
        <w:t xml:space="preserve"> 30720,4հազ.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ավելին</w:t>
      </w:r>
      <w:proofErr w:type="spellEnd"/>
      <w:r>
        <w:t xml:space="preserve"> է </w:t>
      </w:r>
      <w:proofErr w:type="spellStart"/>
      <w:r>
        <w:t>քան</w:t>
      </w:r>
      <w:proofErr w:type="spellEnd"/>
      <w:r>
        <w:t xml:space="preserve"> 2022թ. </w:t>
      </w:r>
      <w:proofErr w:type="spellStart"/>
      <w:r>
        <w:t>կատարված</w:t>
      </w:r>
      <w:proofErr w:type="spellEnd"/>
      <w:r>
        <w:t xml:space="preserve"> </w:t>
      </w:r>
      <w:proofErr w:type="spellStart"/>
      <w:r>
        <w:t>ծախսերը</w:t>
      </w:r>
      <w:proofErr w:type="spellEnd"/>
      <w:r>
        <w:t xml:space="preserve"> :</w:t>
      </w:r>
    </w:p>
    <w:p w:rsidR="005A7D6A" w:rsidRDefault="005A7D6A" w:rsidP="005A7D6A">
      <w:pPr>
        <w:pStyle w:val="Normal"/>
        <w:spacing w:before="0" w:beforeAutospacing="0" w:after="0" w:afterAutospacing="0"/>
        <w:jc w:val="both"/>
      </w:pPr>
      <w:proofErr w:type="spellStart"/>
      <w:r>
        <w:t>Ֆոնդային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ծախսերը</w:t>
      </w:r>
      <w:proofErr w:type="spellEnd"/>
      <w:r>
        <w:t xml:space="preserve"> </w:t>
      </w:r>
      <w:proofErr w:type="spellStart"/>
      <w:r>
        <w:t>փաստացի</w:t>
      </w:r>
      <w:proofErr w:type="spellEnd"/>
      <w:r>
        <w:t xml:space="preserve"> </w:t>
      </w:r>
      <w:proofErr w:type="spellStart"/>
      <w:r>
        <w:t>կազմել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85,8%</w:t>
      </w:r>
    </w:p>
    <w:p w:rsidR="005A7D6A" w:rsidRDefault="005A7D6A" w:rsidP="005A7D6A">
      <w:pPr>
        <w:pStyle w:val="Normal"/>
        <w:spacing w:before="0" w:beforeAutospacing="0" w:after="0" w:afterAutospacing="0"/>
        <w:jc w:val="both"/>
      </w:pP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ոռոգման</w:t>
      </w:r>
      <w:proofErr w:type="spellEnd"/>
      <w:r>
        <w:t xml:space="preserve"> </w:t>
      </w:r>
      <w:proofErr w:type="spellStart"/>
      <w:r>
        <w:t>համակարգերի</w:t>
      </w:r>
      <w:proofErr w:type="spellEnd"/>
      <w:r>
        <w:t xml:space="preserve"> </w:t>
      </w:r>
      <w:proofErr w:type="spellStart"/>
      <w:r>
        <w:t>արդիականացման</w:t>
      </w:r>
      <w:proofErr w:type="spellEnd"/>
      <w:r>
        <w:t xml:space="preserve"> և </w:t>
      </w:r>
      <w:proofErr w:type="spellStart"/>
      <w:r>
        <w:t>կառուցման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ծախսվել</w:t>
      </w:r>
      <w:proofErr w:type="spellEnd"/>
      <w:r>
        <w:t xml:space="preserve"> է 604083,5հազ. </w:t>
      </w:r>
      <w:proofErr w:type="spellStart"/>
      <w:proofErr w:type="gramStart"/>
      <w:r>
        <w:t>դրամ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որում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ներդրումը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համայքը</w:t>
      </w:r>
      <w:proofErr w:type="spellEnd"/>
      <w:r>
        <w:t>:</w:t>
      </w:r>
    </w:p>
    <w:p w:rsidR="005A7D6A" w:rsidRDefault="005A7D6A" w:rsidP="005A7D6A">
      <w:pPr>
        <w:pStyle w:val="Normal"/>
        <w:spacing w:before="0" w:beforeAutospacing="0" w:after="0" w:afterAutospacing="0"/>
        <w:jc w:val="both"/>
      </w:pPr>
      <w:proofErr w:type="spellStart"/>
      <w:r>
        <w:t>Փողոցների</w:t>
      </w:r>
      <w:proofErr w:type="spellEnd"/>
      <w:r>
        <w:t xml:space="preserve"> </w:t>
      </w:r>
      <w:proofErr w:type="spellStart"/>
      <w:r>
        <w:t>կապիտալ</w:t>
      </w:r>
      <w:proofErr w:type="spellEnd"/>
      <w:r>
        <w:t xml:space="preserve"> </w:t>
      </w:r>
      <w:proofErr w:type="spellStart"/>
      <w:r>
        <w:t>վերանորոգումները</w:t>
      </w:r>
      <w:proofErr w:type="spellEnd"/>
      <w:r>
        <w:t xml:space="preserve"> </w:t>
      </w:r>
      <w:proofErr w:type="spellStart"/>
      <w:r>
        <w:t>կատարվել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սուբվենցիոն</w:t>
      </w:r>
      <w:proofErr w:type="spellEnd"/>
      <w:r>
        <w:t xml:space="preserve"> </w:t>
      </w:r>
      <w:proofErr w:type="spellStart"/>
      <w:r>
        <w:t>ծրագրերի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611918,0հազ. </w:t>
      </w:r>
      <w:proofErr w:type="spellStart"/>
      <w:r>
        <w:t>դրամի</w:t>
      </w:r>
      <w:proofErr w:type="spellEnd"/>
      <w:r>
        <w:t xml:space="preserve"> </w:t>
      </w:r>
      <w:proofErr w:type="spellStart"/>
      <w:proofErr w:type="gramStart"/>
      <w:r>
        <w:t>չափով,և</w:t>
      </w:r>
      <w:proofErr w:type="spellEnd"/>
      <w:proofErr w:type="gramEnd"/>
      <w:r>
        <w:t xml:space="preserve"> </w:t>
      </w:r>
      <w:proofErr w:type="spellStart"/>
      <w:r>
        <w:t>համայնքը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հասանելիք</w:t>
      </w:r>
      <w:proofErr w:type="spellEnd"/>
      <w:r>
        <w:t xml:space="preserve"> </w:t>
      </w:r>
      <w:proofErr w:type="spellStart"/>
      <w:r>
        <w:t>ներդրումները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չափաբաժիններով</w:t>
      </w:r>
      <w:proofErr w:type="spellEnd"/>
      <w:r>
        <w:t>:</w:t>
      </w:r>
    </w:p>
    <w:p w:rsidR="005A7D6A" w:rsidRDefault="005A7D6A" w:rsidP="005A7D6A">
      <w:pPr>
        <w:pStyle w:val="Normal"/>
        <w:jc w:val="both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պահուստային</w:t>
      </w:r>
      <w:proofErr w:type="spellEnd"/>
      <w:r>
        <w:t xml:space="preserve"> </w:t>
      </w:r>
      <w:proofErr w:type="spellStart"/>
      <w:r>
        <w:t>ֆոնդից</w:t>
      </w:r>
      <w:proofErr w:type="spellEnd"/>
      <w:r>
        <w:t xml:space="preserve"> 70000.0հազ.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հատկացվել</w:t>
      </w:r>
      <w:proofErr w:type="spellEnd"/>
      <w:r>
        <w:t xml:space="preserve"> է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բյուջեին</w:t>
      </w:r>
      <w:proofErr w:type="spellEnd"/>
      <w:r>
        <w:t xml:space="preserve"> </w:t>
      </w:r>
      <w:proofErr w:type="spellStart"/>
      <w:r>
        <w:t>սուբվենցիոն</w:t>
      </w:r>
      <w:proofErr w:type="spellEnd"/>
      <w:r>
        <w:t xml:space="preserve"> </w:t>
      </w:r>
      <w:proofErr w:type="spellStart"/>
      <w:r>
        <w:t>ծրագրերի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: </w:t>
      </w:r>
      <w:proofErr w:type="spellStart"/>
      <w:r>
        <w:t>Համայնքի</w:t>
      </w:r>
      <w:proofErr w:type="spellEnd"/>
      <w:r>
        <w:t xml:space="preserve"> 2023թ.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տարեվերջի</w:t>
      </w:r>
      <w:proofErr w:type="spellEnd"/>
      <w:r>
        <w:t xml:space="preserve"> </w:t>
      </w:r>
      <w:proofErr w:type="spellStart"/>
      <w:r>
        <w:t>մնացորդը</w:t>
      </w:r>
      <w:proofErr w:type="spellEnd"/>
      <w:r>
        <w:t xml:space="preserve"> </w:t>
      </w:r>
      <w:proofErr w:type="spellStart"/>
      <w:r>
        <w:t>կազմել</w:t>
      </w:r>
      <w:proofErr w:type="spellEnd"/>
      <w:r>
        <w:t xml:space="preserve"> է 45415,6 </w:t>
      </w:r>
      <w:proofErr w:type="spellStart"/>
      <w:r>
        <w:t>հազ</w:t>
      </w:r>
      <w:proofErr w:type="spellEnd"/>
      <w:r>
        <w:t xml:space="preserve">.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ուղղվել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2024թ.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դիֆիցիտի</w:t>
      </w:r>
      <w:proofErr w:type="spellEnd"/>
      <w:r>
        <w:t xml:space="preserve"> </w:t>
      </w:r>
    </w:p>
    <w:p w:rsidR="00CA1665" w:rsidRDefault="00CA1665" w:rsidP="005A7D6A">
      <w:pPr>
        <w:jc w:val="both"/>
      </w:pPr>
    </w:p>
    <w:sectPr w:rsidR="00CA1665" w:rsidSect="005A7D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6A"/>
    <w:rsid w:val="005A7D6A"/>
    <w:rsid w:val="00C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7041"/>
  <w15:chartTrackingRefBased/>
  <w15:docId w15:val="{2D8FF5AE-4BBE-49A2-B791-2949F48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A7D6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2024-02-27T11:48:00Z</dcterms:created>
  <dcterms:modified xsi:type="dcterms:W3CDTF">2024-02-27T11:49:00Z</dcterms:modified>
</cp:coreProperties>
</file>